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74CA3CFF" wp14:editId="0D930760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D6F3B" w:rsidRPr="00307329" w:rsidRDefault="007E117C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AE26A6" w:rsidRDefault="007E117C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Pr="00AE03A5" w:rsidRDefault="00AE03A5" w:rsidP="000D6F3B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6F3B" w:rsidRDefault="000D6F3B" w:rsidP="000D6F3B">
      <w:pPr>
        <w:pStyle w:val="Brezrazmikov"/>
        <w:jc w:val="both"/>
      </w:pPr>
      <w:r>
        <w:t>Štev. 014-</w:t>
      </w:r>
      <w:r w:rsidR="00AE03A5">
        <w:t>4</w:t>
      </w:r>
      <w:r>
        <w:t>/20</w:t>
      </w:r>
      <w:r w:rsidR="00AE03A5">
        <w:t>21-</w:t>
      </w:r>
    </w:p>
    <w:p w:rsidR="000D6F3B" w:rsidRPr="007E117C" w:rsidRDefault="000D6F3B" w:rsidP="000D6F3B">
      <w:pPr>
        <w:pStyle w:val="Brezrazmikov"/>
        <w:jc w:val="both"/>
        <w:rPr>
          <w:u w:val="single"/>
        </w:rPr>
      </w:pPr>
      <w:r>
        <w:t xml:space="preserve">Dne  </w:t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7E117C">
        <w:tab/>
      </w:r>
      <w:r w:rsidR="007E117C">
        <w:rPr>
          <w:u w:val="single"/>
        </w:rPr>
        <w:t>predlog sklepa</w:t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7E117C" w:rsidRDefault="007E117C" w:rsidP="000D6F3B">
      <w:pPr>
        <w:pStyle w:val="Brezrazmikov"/>
        <w:jc w:val="both"/>
      </w:pPr>
    </w:p>
    <w:p w:rsidR="000D6F3B" w:rsidRDefault="00AE03A5" w:rsidP="000D6F3B">
      <w:pPr>
        <w:pStyle w:val="Brezrazmikov"/>
        <w:jc w:val="both"/>
      </w:pPr>
      <w:r>
        <w:t xml:space="preserve">Na podlagi </w:t>
      </w:r>
      <w:r w:rsidR="007E117C">
        <w:t>15</w:t>
      </w:r>
      <w:r w:rsidR="000D6F3B">
        <w:t xml:space="preserve">. </w:t>
      </w:r>
      <w:r>
        <w:t>č</w:t>
      </w:r>
      <w:r w:rsidR="000D6F3B">
        <w:t>lena Statuta Občine Kidričevo (Uradno glasilo slovenskih občin št. 62/19</w:t>
      </w:r>
      <w:r>
        <w:t xml:space="preserve"> in 16/18</w:t>
      </w:r>
      <w:r w:rsidR="007E117C">
        <w:t>) je občinski svet Občine Kidričevo, na svoji _________ seji, dne _______ sprejel</w:t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D6F3B" w:rsidRDefault="007E117C" w:rsidP="000D6F3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podaji soglasja k razrešitvi direktorja Lekarn Ptuj</w:t>
      </w:r>
    </w:p>
    <w:p w:rsidR="007E117C" w:rsidRDefault="007E117C" w:rsidP="000D6F3B">
      <w:pPr>
        <w:pStyle w:val="Brezrazmikov"/>
        <w:jc w:val="center"/>
        <w:rPr>
          <w:b/>
          <w:sz w:val="28"/>
        </w:rPr>
      </w:pPr>
    </w:p>
    <w:p w:rsidR="007E117C" w:rsidRDefault="007E117C" w:rsidP="000D6F3B">
      <w:pPr>
        <w:pStyle w:val="Brezrazmikov"/>
        <w:jc w:val="center"/>
        <w:rPr>
          <w:b/>
          <w:sz w:val="28"/>
        </w:rPr>
      </w:pPr>
    </w:p>
    <w:p w:rsidR="000D6F3B" w:rsidRDefault="000D6F3B" w:rsidP="000D6F3B">
      <w:pPr>
        <w:pStyle w:val="Brezrazmikov"/>
        <w:jc w:val="center"/>
        <w:rPr>
          <w:b/>
          <w:sz w:val="28"/>
        </w:rPr>
      </w:pPr>
    </w:p>
    <w:p w:rsidR="000D6F3B" w:rsidRDefault="007E117C" w:rsidP="000D6F3B">
      <w:pPr>
        <w:pStyle w:val="Brezrazmikov"/>
        <w:jc w:val="both"/>
      </w:pPr>
      <w:r>
        <w:t>O</w:t>
      </w:r>
      <w:r w:rsidR="000D6F3B">
        <w:t>bč</w:t>
      </w:r>
      <w:r>
        <w:t>inskemu svetu Občine Kidričevo</w:t>
      </w:r>
      <w:r w:rsidR="000D6F3B">
        <w:t xml:space="preserve"> poda</w:t>
      </w:r>
      <w:r>
        <w:t>ja</w:t>
      </w:r>
      <w:r w:rsidR="000D6F3B">
        <w:t xml:space="preserve"> soglasje k </w:t>
      </w:r>
      <w:r w:rsidR="0043074C">
        <w:t>razrešitvi</w:t>
      </w:r>
      <w:r w:rsidR="000D6F3B">
        <w:t xml:space="preserve"> </w:t>
      </w:r>
      <w:r w:rsidR="00AE03A5">
        <w:t xml:space="preserve">Miroslava Mihaliča, kot direktorja </w:t>
      </w:r>
      <w:r>
        <w:t xml:space="preserve">zavoda </w:t>
      </w:r>
      <w:r w:rsidR="00AE03A5">
        <w:t>Lekarn</w:t>
      </w:r>
      <w:r>
        <w:t>e</w:t>
      </w:r>
      <w:r w:rsidR="00AE03A5">
        <w:t xml:space="preserve"> Ptuj. </w:t>
      </w:r>
      <w:r w:rsidR="000D6F3B">
        <w:t xml:space="preserve"> </w:t>
      </w:r>
    </w:p>
    <w:p w:rsidR="000D6F3B" w:rsidRDefault="000D6F3B" w:rsidP="000D6F3B">
      <w:pPr>
        <w:pStyle w:val="Brezrazmikov"/>
        <w:jc w:val="both"/>
      </w:pPr>
    </w:p>
    <w:p w:rsidR="000D6F3B" w:rsidRDefault="000D6F3B" w:rsidP="000D6F3B">
      <w:pPr>
        <w:pStyle w:val="Brezrazmikov"/>
        <w:jc w:val="both"/>
      </w:pPr>
    </w:p>
    <w:p w:rsidR="007E117C" w:rsidRDefault="007E117C" w:rsidP="000D6F3B">
      <w:pPr>
        <w:pStyle w:val="Brezrazmikov"/>
        <w:jc w:val="both"/>
      </w:pPr>
    </w:p>
    <w:p w:rsidR="007E117C" w:rsidRDefault="007E117C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7E117C" w:rsidRDefault="007E117C" w:rsidP="000D6F3B">
      <w:pPr>
        <w:pStyle w:val="Brezrazmikov"/>
        <w:jc w:val="both"/>
      </w:pPr>
    </w:p>
    <w:p w:rsidR="007E117C" w:rsidRDefault="007E117C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7E117C" w:rsidRDefault="007E117C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bookmarkStart w:id="0" w:name="_GoBack"/>
      <w:bookmarkEnd w:id="0"/>
      <w:r>
        <w:tab/>
      </w:r>
    </w:p>
    <w:sectPr w:rsidR="007E1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F3B"/>
    <w:rsid w:val="000D6F3B"/>
    <w:rsid w:val="001118BD"/>
    <w:rsid w:val="0043074C"/>
    <w:rsid w:val="00644A84"/>
    <w:rsid w:val="007E117C"/>
    <w:rsid w:val="00903141"/>
    <w:rsid w:val="0092742F"/>
    <w:rsid w:val="00AE03A5"/>
    <w:rsid w:val="00A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9C054"/>
  <w15:docId w15:val="{87B437E1-5354-4677-80F9-8C8EBB3E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D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D6F3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6F3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6F3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2024-03-07T13:07:00Z</dcterms:created>
  <dcterms:modified xsi:type="dcterms:W3CDTF">2024-03-07T13:07:00Z</dcterms:modified>
</cp:coreProperties>
</file>